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B028" w14:textId="77777777" w:rsidR="009F14A4" w:rsidRDefault="009F14A4" w:rsidP="009F14A4">
      <w:pPr>
        <w:spacing w:line="240" w:lineRule="auto"/>
        <w:jc w:val="center"/>
        <w:rPr>
          <w:rFonts w:cs="Times New Roman"/>
          <w:b/>
          <w:sz w:val="60"/>
          <w:szCs w:val="60"/>
          <w:u w:val="single"/>
        </w:rPr>
      </w:pPr>
      <w:r w:rsidRPr="009F14A4">
        <w:rPr>
          <w:rFonts w:cs="Times New Roman"/>
          <w:b/>
          <w:sz w:val="60"/>
          <w:szCs w:val="60"/>
          <w:u w:val="single"/>
        </w:rPr>
        <w:t>Energy</w:t>
      </w:r>
      <w:bookmarkStart w:id="0" w:name="_GoBack"/>
      <w:bookmarkEnd w:id="0"/>
    </w:p>
    <w:p w14:paraId="4589D76E" w14:textId="77777777" w:rsidR="009F14A4" w:rsidRPr="009F14A4" w:rsidRDefault="009F14A4" w:rsidP="009F14A4">
      <w:pPr>
        <w:spacing w:line="240" w:lineRule="auto"/>
        <w:jc w:val="center"/>
        <w:rPr>
          <w:rFonts w:cs="Times New Roman"/>
          <w:b/>
          <w:sz w:val="60"/>
          <w:szCs w:val="60"/>
          <w:u w:val="single"/>
        </w:rPr>
      </w:pPr>
    </w:p>
    <w:p w14:paraId="541A7C30" w14:textId="77777777" w:rsidR="009F14A4" w:rsidRDefault="009F14A4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  <w:r w:rsidRPr="009F14A4">
        <w:rPr>
          <w:rFonts w:cs="Times New Roman"/>
          <w:sz w:val="40"/>
          <w:szCs w:val="40"/>
          <w:u w:val="single"/>
        </w:rPr>
        <w:t>Topics</w:t>
      </w:r>
      <w:r>
        <w:rPr>
          <w:rFonts w:cs="Times New Roman"/>
          <w:sz w:val="40"/>
          <w:szCs w:val="40"/>
          <w:u w:val="single"/>
        </w:rPr>
        <w:t xml:space="preserve"> to Focus On</w:t>
      </w:r>
    </w:p>
    <w:p w14:paraId="171B267D" w14:textId="77777777" w:rsidR="009F14A4" w:rsidRPr="009F14A4" w:rsidRDefault="009F14A4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</w:p>
    <w:p w14:paraId="07A05637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Alternative energy sources</w:t>
      </w:r>
    </w:p>
    <w:p w14:paraId="2D18366D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Batteries</w:t>
      </w:r>
    </w:p>
    <w:p w14:paraId="14ECC127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Bio-energy</w:t>
      </w:r>
    </w:p>
    <w:p w14:paraId="59BAA891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Coal</w:t>
      </w:r>
    </w:p>
    <w:p w14:paraId="68E1B3BE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Department of Energy National Laboratories and cutting edge research </w:t>
      </w:r>
    </w:p>
    <w:p w14:paraId="35B95D89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Economics, supply / demand</w:t>
      </w:r>
    </w:p>
    <w:p w14:paraId="23461E9F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Efficiency</w:t>
      </w:r>
    </w:p>
    <w:p w14:paraId="54118909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Electricity </w:t>
      </w:r>
    </w:p>
    <w:p w14:paraId="3FC2FEDA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Energy storage (other than batteries)</w:t>
      </w:r>
    </w:p>
    <w:p w14:paraId="36B7D035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Energy usage</w:t>
      </w:r>
    </w:p>
    <w:p w14:paraId="44BB4105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Environmental impacts</w:t>
      </w:r>
    </w:p>
    <w:p w14:paraId="5EBA2665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Fossil fuels</w:t>
      </w:r>
    </w:p>
    <w:p w14:paraId="265FD8C5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Fuel distribution</w:t>
      </w:r>
    </w:p>
    <w:p w14:paraId="460BBC82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Geothermal</w:t>
      </w:r>
    </w:p>
    <w:p w14:paraId="4B4B90E1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Hydropower</w:t>
      </w:r>
    </w:p>
    <w:p w14:paraId="2D01F6C9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Nuclear</w:t>
      </w:r>
    </w:p>
    <w:p w14:paraId="3F6537D7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Oil</w:t>
      </w:r>
    </w:p>
    <w:p w14:paraId="291BFD23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Social, political considerations</w:t>
      </w:r>
    </w:p>
    <w:p w14:paraId="31CAECE0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Solar energy</w:t>
      </w:r>
    </w:p>
    <w:p w14:paraId="50EE19F3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Sustainability</w:t>
      </w:r>
    </w:p>
    <w:p w14:paraId="5966718B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Vehicles</w:t>
      </w:r>
    </w:p>
    <w:p w14:paraId="4A1EBB69" w14:textId="77777777" w:rsidR="009F14A4" w:rsidRPr="009F14A4" w:rsidRDefault="009F14A4" w:rsidP="009F14A4">
      <w:pPr>
        <w:numPr>
          <w:ilvl w:val="0"/>
          <w:numId w:val="5"/>
        </w:numPr>
        <w:spacing w:after="75" w:line="27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F14A4">
        <w:rPr>
          <w:rFonts w:ascii="Arial" w:eastAsia="Times New Roman" w:hAnsi="Arial" w:cs="Arial"/>
          <w:color w:val="363636"/>
          <w:sz w:val="20"/>
          <w:szCs w:val="20"/>
        </w:rPr>
        <w:t>Wind power</w:t>
      </w:r>
    </w:p>
    <w:p w14:paraId="180883CA" w14:textId="77777777" w:rsidR="009F14A4" w:rsidRPr="009F14A4" w:rsidRDefault="009F14A4" w:rsidP="009F14A4">
      <w:pPr>
        <w:pStyle w:val="ListParagraph"/>
        <w:spacing w:line="240" w:lineRule="auto"/>
        <w:rPr>
          <w:rFonts w:cs="Times New Roman"/>
          <w:sz w:val="28"/>
          <w:szCs w:val="28"/>
          <w:u w:val="single"/>
        </w:rPr>
      </w:pPr>
    </w:p>
    <w:p w14:paraId="19B48B4A" w14:textId="77777777" w:rsidR="009F14A4" w:rsidRDefault="009F14A4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</w:p>
    <w:p w14:paraId="3E50647C" w14:textId="77777777" w:rsidR="009F14A4" w:rsidRDefault="009F14A4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</w:p>
    <w:p w14:paraId="2D2BB147" w14:textId="77777777" w:rsidR="009F14A4" w:rsidRDefault="009F14A4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</w:p>
    <w:p w14:paraId="003CCE88" w14:textId="77777777" w:rsidR="009F14A4" w:rsidRDefault="009F14A4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</w:p>
    <w:p w14:paraId="37CBF3CD" w14:textId="77777777" w:rsidR="009F14A4" w:rsidRDefault="009F14A4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</w:p>
    <w:p w14:paraId="2654C263" w14:textId="77777777" w:rsidR="009F14A4" w:rsidRPr="009F14A4" w:rsidRDefault="00377E4F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  <w:r>
        <w:rPr>
          <w:rFonts w:cs="Times New Roman"/>
          <w:sz w:val="40"/>
          <w:szCs w:val="40"/>
          <w:u w:val="single"/>
        </w:rPr>
        <w:lastRenderedPageBreak/>
        <w:t xml:space="preserve">Helpful </w:t>
      </w:r>
      <w:r w:rsidR="009F14A4" w:rsidRPr="009F14A4">
        <w:rPr>
          <w:rFonts w:cs="Times New Roman"/>
          <w:sz w:val="40"/>
          <w:szCs w:val="40"/>
          <w:u w:val="single"/>
        </w:rPr>
        <w:t>Sources</w:t>
      </w:r>
    </w:p>
    <w:p w14:paraId="1CB219B2" w14:textId="77777777" w:rsidR="009F14A4" w:rsidRPr="009F14A4" w:rsidRDefault="009F14A4" w:rsidP="009F14A4">
      <w:pPr>
        <w:spacing w:line="240" w:lineRule="auto"/>
        <w:rPr>
          <w:rFonts w:cs="Times New Roman"/>
          <w:sz w:val="40"/>
          <w:szCs w:val="40"/>
          <w:u w:val="single"/>
        </w:rPr>
      </w:pPr>
    </w:p>
    <w:p w14:paraId="7790914F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"http://sites.nationalacademies.org/Energy/index.htm" \o "http://sites.nationalacademies.org/Energy/index.htm"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http://sites.nationalacademies.org/Energy/index.htm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00238721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6E03A12D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"http://needtoknow.nas.edu/energy/" \o "http://needtoknow.nas.edu/energy/"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http://needtoknow.nas.edu/energy/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1C4B314A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0BAEA200" w14:textId="77777777" w:rsidR="009F14A4" w:rsidRPr="009F14A4" w:rsidRDefault="00377E4F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hyperlink r:id="rId6" w:history="1">
        <w:r w:rsidR="009F14A4" w:rsidRPr="009F14A4">
          <w:rPr>
            <w:rStyle w:val="Hyperlink"/>
            <w:rFonts w:eastAsia="Times New Roman" w:cs="Times New Roman"/>
          </w:rPr>
          <w:t>https://www.energy.gov/energysaver/energy-saver</w:t>
        </w:r>
      </w:hyperlink>
    </w:p>
    <w:p w14:paraId="4589A3BB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4C5B0C95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"http://www.eia.gov/" \o "http://www.eia.gov/"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http://www.eia.gov/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5BFE8D30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4F7B5B34" w14:textId="77777777" w:rsidR="009F14A4" w:rsidRPr="009F14A4" w:rsidRDefault="00377E4F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hyperlink r:id="rId7" w:history="1">
        <w:r w:rsidR="009F14A4" w:rsidRPr="009F14A4">
          <w:rPr>
            <w:rStyle w:val="Hyperlink"/>
            <w:rFonts w:eastAsia="Times New Roman" w:cs="Times New Roman"/>
          </w:rPr>
          <w:t>https://energy.gov/eere/femp/federal-energy-management-program</w:t>
        </w:r>
      </w:hyperlink>
    </w:p>
    <w:p w14:paraId="4A66C1E4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63292629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"http://www.globalchange.gov/browse" \o "http://www.globalchange.gov/browse"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http://www.globalchange.gov/browse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3CA9E709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5D110C93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"http://www.eia.gov/kids/energy.cfm?page=biomass_home-basics" \o "http://www.eia.gov/kids/energy.cfm?page=biomass_home-basics"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http://www.eia.gov/kids/energy.cfm?page=biomass_home-basics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721C481A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42071271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"http://www.aceee.org/topics/energy-efficiency-resource" \o "http://www.aceee.org/topics/energy-efficiency-resource"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http://www.aceee.org/topics/energy-efficiency-resource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245B62C7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60E92B15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"http://www.nyserda.ny.gov/Cleantech-and-Innovation" \o "http://www.nyserda.ny.gov/Cleantech-and-Innovation"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http://www.nyserda.ny.gov/Cleantech-and-Innovation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6C26A6B5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21D6650B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"http://www.energystar.gov/" \o "http://www.energystar.gov/"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http://www.energystar.gov/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38EF1111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466E8A40" w14:textId="77777777" w:rsidR="009F14A4" w:rsidRPr="009F14A4" w:rsidRDefault="00377E4F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hyperlink r:id="rId8" w:history="1">
        <w:r w:rsidR="009F14A4" w:rsidRPr="009F14A4">
          <w:rPr>
            <w:rStyle w:val="Hyperlink"/>
            <w:rFonts w:eastAsia="Times New Roman" w:cs="Times New Roman"/>
          </w:rPr>
          <w:t>https://www.energy.gov/science-innovation</w:t>
        </w:r>
      </w:hyperlink>
    </w:p>
    <w:p w14:paraId="19BA8142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22FD89CF" w14:textId="77777777" w:rsidR="009F14A4" w:rsidRPr="009F14A4" w:rsidRDefault="00377E4F" w:rsidP="009F14A4">
      <w:pPr>
        <w:pStyle w:val="ListParagraph"/>
        <w:numPr>
          <w:ilvl w:val="0"/>
          <w:numId w:val="4"/>
        </w:numPr>
        <w:spacing w:after="75" w:line="240" w:lineRule="auto"/>
        <w:rPr>
          <w:rFonts w:eastAsia="Times New Roman" w:cs="Times New Roman"/>
          <w:color w:val="0000FF"/>
          <w:u w:val="single"/>
        </w:rPr>
      </w:pPr>
      <w:hyperlink r:id="rId9" w:history="1">
        <w:r w:rsidR="009F14A4" w:rsidRPr="009F14A4">
          <w:rPr>
            <w:rFonts w:eastAsia="Times New Roman" w:cs="Times New Roman"/>
            <w:color w:val="0000FF"/>
            <w:u w:val="single"/>
          </w:rPr>
          <w:t>http://www.energy.gov/public-services</w:t>
        </w:r>
      </w:hyperlink>
    </w:p>
    <w:p w14:paraId="739C92F4" w14:textId="77777777" w:rsidR="009F14A4" w:rsidRPr="009F14A4" w:rsidRDefault="009F14A4" w:rsidP="009F14A4">
      <w:pPr>
        <w:pStyle w:val="ListParagraph"/>
        <w:spacing w:after="75" w:line="240" w:lineRule="auto"/>
        <w:rPr>
          <w:rFonts w:eastAsia="Times New Roman" w:cs="Times New Roman"/>
          <w:color w:val="0000FF"/>
          <w:u w:val="single"/>
        </w:rPr>
      </w:pPr>
    </w:p>
    <w:p w14:paraId="58BE82CA" w14:textId="77777777" w:rsidR="009F14A4" w:rsidRPr="009F14A4" w:rsidRDefault="00377E4F" w:rsidP="009F14A4">
      <w:pPr>
        <w:numPr>
          <w:ilvl w:val="0"/>
          <w:numId w:val="4"/>
        </w:numPr>
        <w:spacing w:after="75" w:line="240" w:lineRule="auto"/>
        <w:rPr>
          <w:rFonts w:eastAsia="Times New Roman" w:cs="Times New Roman"/>
          <w:color w:val="0000FF"/>
          <w:u w:val="single"/>
        </w:rPr>
      </w:pPr>
      <w:hyperlink r:id="rId10" w:history="1">
        <w:r w:rsidR="009F14A4" w:rsidRPr="009F14A4">
          <w:rPr>
            <w:rFonts w:eastAsia="Times New Roman" w:cs="Times New Roman"/>
            <w:color w:val="0000FF"/>
            <w:u w:val="single"/>
          </w:rPr>
          <w:t>http://www.energy.gov/epsa/office-energy-policy-and-systems-analysis</w:t>
        </w:r>
      </w:hyperlink>
    </w:p>
    <w:p w14:paraId="1FAC6BCE" w14:textId="77777777" w:rsidR="009F14A4" w:rsidRPr="009F14A4" w:rsidRDefault="009F14A4" w:rsidP="009F14A4">
      <w:pPr>
        <w:spacing w:after="75" w:line="240" w:lineRule="auto"/>
        <w:ind w:left="720"/>
        <w:rPr>
          <w:rFonts w:eastAsia="Times New Roman" w:cs="Times New Roman"/>
          <w:color w:val="0000FF"/>
          <w:u w:val="single"/>
        </w:rPr>
      </w:pPr>
    </w:p>
    <w:p w14:paraId="34B0914F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"http://www.need.org/" \o "http://www.need.org/"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http://www.need.org/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74C34482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02283401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"http://www.energyeducation.tx.gov/" \o "http://www.energyeducation.tx.gov/"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http://www.energyeducation.tx.gov/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5B5FB8BE" w14:textId="77777777" w:rsidR="009F14A4" w:rsidRPr="009F14A4" w:rsidRDefault="009F14A4" w:rsidP="009F14A4">
      <w:pPr>
        <w:pStyle w:val="ListParagraph"/>
        <w:spacing w:line="240" w:lineRule="auto"/>
        <w:rPr>
          <w:rFonts w:eastAsia="Times New Roman" w:cs="Times New Roman"/>
          <w:color w:val="0000FF"/>
          <w:u w:val="single"/>
        </w:rPr>
      </w:pPr>
    </w:p>
    <w:p w14:paraId="023F3B94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"http://www.iecouncil.org/" \o "http://www.iecouncil.org/"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http://www.iecouncil.org/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4EDD4C1F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1ABE1350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"http://www.ctenergyeducation.com/" \o "http://www.ctenergyeducation.com/"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http://www.ctenergyeducation.com/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08F7AA93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205779F5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"http://topics.bloomberg.com/energy-policy/" \o "http://topics.bloomberg.com/energy-policy/"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http://topics.bloomberg.com/energy-policy/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56EE7A74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15DC94CD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"http://www.sciencedaily.com/news/matter_energy/energy_policy/" \o "http://www.sciencedaily.com/news/matter_energy/energy_policy/"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http://www.sciencedaily.com/news/matter_energy/energy_policy/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4A453C16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5D1EF9FF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"http://theenergycollective.com/" \o "http://theenergycollective.com/"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http://theenergycollective.com/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08699BF5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5690C431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"http://www.iea.org/" \o "http://www.iea.org/"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http://www.iea.org/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0AC382DE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098023D1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"http://insideclimatenews.org/news/20150108/keystone-fight-and-beyond-infrastructure-energy-policy" \o "http://insideclimatenews.org/news/20150108/keystone-fight-and-beyond-infrastructure-energy-policy"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http://insideclimatenews.org/news/20150108/keystone-fight-and-beyond-infrastructure-energy-policy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13EAC000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2FD486E2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"http://www.api.org/news-and-media/news/newsitems/2015/feb-2015/api-pa-tax-hike-on-energy-would-damage-pennsylvania-economy" \o "http://www.api.org/news-and-media/news/newsitems/2015/feb-2015/api-pa-tax-hike-on-energy-would-damage-pennsylvania-economy"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http://www.api.org/news-and-media/news/newsitems/2015/feb-2015/api-pa-tax-hike-on-energy-would-damage-pennsylvania-economy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07475F80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58276B58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7B4DF17F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"http://www.economist.com/topics/energy-industry" \o "http://www.economist.com/topics/energy-industry"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http://www.economist.com/topics/energy-industry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p w14:paraId="78368FDE" w14:textId="77777777" w:rsidR="009F14A4" w:rsidRPr="009F14A4" w:rsidRDefault="009F14A4" w:rsidP="009F14A4">
      <w:pPr>
        <w:spacing w:line="240" w:lineRule="auto"/>
        <w:rPr>
          <w:rFonts w:eastAsia="Times New Roman" w:cs="Times New Roman"/>
          <w:color w:val="0000FF"/>
          <w:u w:val="single"/>
        </w:rPr>
      </w:pPr>
    </w:p>
    <w:p w14:paraId="603A25DE" w14:textId="77777777" w:rsidR="009F14A4" w:rsidRPr="009F14A4" w:rsidRDefault="009F14A4" w:rsidP="009F14A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9F14A4">
        <w:rPr>
          <w:rFonts w:eastAsia="Times New Roman" w:cs="Times New Roman"/>
          <w:color w:val="0000FF"/>
          <w:u w:val="single"/>
        </w:rPr>
        <w:fldChar w:fldCharType="begin"/>
      </w:r>
      <w:r w:rsidRPr="009F14A4">
        <w:rPr>
          <w:rFonts w:eastAsia="Times New Roman" w:cs="Times New Roman"/>
          <w:color w:val="0000FF"/>
          <w:u w:val="single"/>
        </w:rPr>
        <w:instrText xml:space="preserve"> HYPERLINK "http://www.scientificamerican.com/alternative-energy-technology/" \o "http://www.scientificamerican.com/alternative-energy-technology/" \t "_new" </w:instrText>
      </w:r>
      <w:r w:rsidRPr="009F14A4">
        <w:rPr>
          <w:rFonts w:eastAsia="Times New Roman" w:cs="Times New Roman"/>
          <w:color w:val="0000FF"/>
          <w:u w:val="single"/>
        </w:rPr>
        <w:fldChar w:fldCharType="separate"/>
      </w:r>
      <w:r w:rsidRPr="009F14A4">
        <w:rPr>
          <w:rFonts w:eastAsia="Times New Roman" w:cs="Times New Roman"/>
          <w:color w:val="0000FF"/>
          <w:u w:val="single"/>
        </w:rPr>
        <w:t>http://www.scientificamerican.com/alternative-energy-technology/</w:t>
      </w:r>
      <w:r w:rsidRPr="009F14A4">
        <w:rPr>
          <w:rFonts w:eastAsia="Times New Roman" w:cs="Times New Roman"/>
          <w:color w:val="0000FF"/>
          <w:u w:val="single"/>
        </w:rPr>
        <w:fldChar w:fldCharType="end"/>
      </w:r>
    </w:p>
    <w:sectPr w:rsidR="009F14A4" w:rsidRPr="009F14A4" w:rsidSect="00A3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1C2"/>
    <w:multiLevelType w:val="multilevel"/>
    <w:tmpl w:val="C73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233A"/>
    <w:multiLevelType w:val="hybridMultilevel"/>
    <w:tmpl w:val="41B2CABE"/>
    <w:lvl w:ilvl="0" w:tplc="8A7AF7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7C0"/>
    <w:multiLevelType w:val="hybridMultilevel"/>
    <w:tmpl w:val="4B4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739C"/>
    <w:multiLevelType w:val="multilevel"/>
    <w:tmpl w:val="F1F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A29B5"/>
    <w:multiLevelType w:val="multilevel"/>
    <w:tmpl w:val="971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062BA"/>
    <w:multiLevelType w:val="hybridMultilevel"/>
    <w:tmpl w:val="730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4"/>
    <w:rsid w:val="00377E4F"/>
    <w:rsid w:val="004B4807"/>
    <w:rsid w:val="006A1573"/>
    <w:rsid w:val="009F14A4"/>
    <w:rsid w:val="00A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BF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723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0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7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274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nergy.gov/energysaver/energy-saver" TargetMode="External"/><Relationship Id="rId7" Type="http://schemas.openxmlformats.org/officeDocument/2006/relationships/hyperlink" Target="https://energy.gov/eere/femp/federal-energy-management-program" TargetMode="External"/><Relationship Id="rId8" Type="http://schemas.openxmlformats.org/officeDocument/2006/relationships/hyperlink" Target="https://www.energy.gov/science-innovation" TargetMode="External"/><Relationship Id="rId9" Type="http://schemas.openxmlformats.org/officeDocument/2006/relationships/hyperlink" Target="http://www.energy.gov/public-services" TargetMode="External"/><Relationship Id="rId10" Type="http://schemas.openxmlformats.org/officeDocument/2006/relationships/hyperlink" Target="http://www.energy.gov/epsa/office-energy-policy-and-systems-analy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673</Words>
  <Characters>3839</Characters>
  <Application>Microsoft Macintosh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</dc:creator>
  <cp:keywords/>
  <dc:description/>
  <cp:lastModifiedBy>Jaden</cp:lastModifiedBy>
  <cp:revision>2</cp:revision>
  <dcterms:created xsi:type="dcterms:W3CDTF">2017-05-26T02:38:00Z</dcterms:created>
  <dcterms:modified xsi:type="dcterms:W3CDTF">2017-05-31T02:19:00Z</dcterms:modified>
</cp:coreProperties>
</file>